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160</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吴甲川</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5610</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广西兴业县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138</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7996</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78C33D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10月 14日 23时 35分，吴甲川驾驶翁仁超所属桂 KW2572货运车辆途经玉林市玉州区城北不停车检测点时被检测到违法超限运输。经查实，该车为 4轴 12轮，经检测，该车型车货总重 40.8吨，根据《超限运输车辆行驶公路管理规定》，该车型车货总重限值 31吨，超出限值 9.8吨，超限率为 31.61%。该车运输的是百货,运输起点是玉林,目的地是平南，本次运输未办理《超限运输车辆通行证》。当事人的行为构成违法超限运输行驶公路。当事人在规定期限内主动向执法机关交代违法事实。</w:t>
      </w:r>
    </w:p>
    <w:p w14:paraId="4D15900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询问笔录、道路运输证复制件、不停车检测点检定证书、当事人身份证复制件、行驶证复制件、玉林市交通运输局关于公布公路货车不停车超限检测点的通告、不停车检测点称重电子数据单证明。三、陈述申辩及听证情况。本机关已依法告知当事人具有陈述、申辩的权利，当事人自愿放弃陈述、申辩。</w:t>
      </w:r>
    </w:p>
    <w:p w14:paraId="62FA6B0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5A76C0A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当事人在规定期限内主动向执法机关交代违法事实。参照《广西壮族自治区公路不停车超限检测点管理办法（第二次修订）》第三十条第二项的规定。本机关依法作出罚款人民币贰佰元整（¥200）的处罚决定。</w:t>
      </w:r>
    </w:p>
    <w:p w14:paraId="7370B3F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36333D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r>
        <w:rPr>
          <w:rFonts w:hint="default" w:ascii="sans-serif" w:hAnsi="sans-serif" w:eastAsia="sans-serif" w:cs="sans-serif"/>
          <w:i w:val="0"/>
          <w:iCs w:val="0"/>
          <w:caps w:val="0"/>
          <w:spacing w:val="0"/>
          <w:sz w:val="17"/>
          <w:szCs w:val="17"/>
          <w:shd w:val="clear" w:fill="FFFFFF"/>
        </w:rPr>
        <w:t>2026年 03月 03日</w:t>
      </w: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99A22A0"/>
    <w:rsid w:val="2DAE4BCF"/>
    <w:rsid w:val="2F1E3839"/>
    <w:rsid w:val="3D3C6796"/>
    <w:rsid w:val="40A47108"/>
    <w:rsid w:val="48895AD0"/>
    <w:rsid w:val="4A512537"/>
    <w:rsid w:val="4D5D0666"/>
    <w:rsid w:val="51136310"/>
    <w:rsid w:val="57DE46B9"/>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969</Words>
  <Characters>1055</Characters>
  <Lines>9</Lines>
  <Paragraphs>2</Paragraphs>
  <TotalTime>68</TotalTime>
  <ScaleCrop>false</ScaleCrop>
  <LinksUpToDate>false</LinksUpToDate>
  <CharactersWithSpaces>1095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2026-03-04T00:59:11Z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